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Cs w:val="28"/>
          <w:lang w:val="en-US" w:eastAsia="zh-CN"/>
        </w:rPr>
      </w:pPr>
      <w:r>
        <w:rPr>
          <w:rFonts w:hint="eastAsia"/>
          <w:b/>
          <w:szCs w:val="28"/>
        </w:rPr>
        <w:t>附件2</w:t>
      </w:r>
      <w:r>
        <w:rPr>
          <w:rFonts w:hint="eastAsia"/>
          <w:b/>
          <w:szCs w:val="28"/>
          <w:lang w:val="en-US" w:eastAsia="zh-CN"/>
        </w:rPr>
        <w:t>4</w:t>
      </w:r>
      <w:bookmarkStart w:id="0" w:name="_GoBack"/>
      <w:bookmarkEnd w:id="0"/>
    </w:p>
    <w:tbl>
      <w:tblPr>
        <w:tblStyle w:val="18"/>
        <w:tblpPr w:leftFromText="180" w:rightFromText="180" w:vertAnchor="text" w:tblpY="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ind w:left="63" w:leftChars="3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轨道交通质量管理体系认证申请资料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>利益相关方分析（乌龟图的形式）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>顾客感知数据（包括但不限于：主要</w:t>
            </w:r>
            <w:r>
              <w:rPr>
                <w:rFonts w:ascii="仿宋_GB2312" w:eastAsia="仿宋_GB2312"/>
              </w:rPr>
              <w:t>/相关顾客的名单及顾客反馈信息</w:t>
            </w:r>
            <w:r>
              <w:rPr>
                <w:rFonts w:hint="eastAsia" w:ascii="仿宋_GB2312" w:eastAsia="仿宋_GB2312"/>
              </w:rPr>
              <w:t>、顾客投诉状况、质量索赔统计、管理评审报告、产品与服务的质量和交付绩效</w:t>
            </w:r>
            <w:r>
              <w:rPr>
                <w:rFonts w:ascii="仿宋_GB2312" w:eastAsia="仿宋_GB2312"/>
              </w:rPr>
              <w:t xml:space="preserve"> KPI</w:t>
            </w:r>
            <w:r>
              <w:rPr>
                <w:rFonts w:hint="eastAsia" w:ascii="仿宋_GB2312" w:eastAsia="仿宋_GB2312"/>
              </w:rPr>
              <w:t>；如果适用，与安全相关的</w:t>
            </w:r>
            <w:r>
              <w:rPr>
                <w:rFonts w:ascii="仿宋_GB2312" w:eastAsia="仿宋_GB2312"/>
              </w:rPr>
              <w:t xml:space="preserve"> KPI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仿宋_GB2312" w:eastAsia="仿宋_GB2312"/>
              </w:rPr>
              <w:sym w:font="Wingdings 2" w:char="00A3"/>
            </w:r>
            <w:r>
              <w:rPr>
                <w:rFonts w:hint="eastAsia" w:ascii="仿宋_GB2312" w:eastAsia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ind w:left="63" w:leftChars="30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轨道交通质量管理体系人员信息如下：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  <w:b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b/>
                <w:i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rPr>
                <w:rFonts w:ascii="仿宋_GB2312" w:eastAsia="仿宋_GB2312"/>
                <w:b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rPr>
                <w:rFonts w:ascii="仿宋_GB2312" w:eastAsia="仿宋_GB2312"/>
                <w:b/>
              </w:rPr>
            </w:pPr>
          </w:p>
        </w:tc>
      </w:tr>
    </w:tbl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  <w:sectPr>
          <w:headerReference r:id="rId3" w:type="default"/>
          <w:footerReference r:id="rId4" w:type="default"/>
          <w:pgSz w:w="11906" w:h="16838"/>
          <w:pgMar w:top="1276" w:right="1021" w:bottom="1134" w:left="1418" w:header="709" w:footer="408" w:gutter="0"/>
          <w:cols w:space="425" w:num="1"/>
          <w:docGrid w:type="lines" w:linePitch="313" w:charSpace="77"/>
        </w:sectPr>
      </w:pPr>
    </w:p>
    <w:p>
      <w:pPr>
        <w:widowControl/>
        <w:jc w:val="left"/>
        <w:rPr>
          <w:rFonts w:eastAsiaTheme="minorEastAsia"/>
          <w:szCs w:val="21"/>
        </w:rPr>
      </w:pPr>
      <w:r>
        <w:pict>
          <v:shape id="docshape111" o:spid="_x0000_s1087" o:spt="202" type="#_x0000_t202" style="position:absolute;left:0pt;margin-left:167.15pt;margin-top:419.25pt;height:20pt;width:143.25pt;mso-position-horizontal-relative:page;mso-position-vertical-relative:page;z-index:251676672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9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7</w:t>
                  </w:r>
                  <w:r>
                    <w:rPr>
                      <w:rFonts w:eastAsia="Times New Roman"/>
                      <w:color w:val="000000"/>
                      <w:spacing w:val="1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工作内容</w:t>
                  </w:r>
                  <w:r>
                    <w:rPr>
                      <w:rFonts w:eastAsia="Times New Roman"/>
                      <w:color w:val="000000"/>
                      <w:sz w:val="18"/>
                    </w:rPr>
                    <w:t>/</w:t>
                  </w:r>
                  <w:r>
                    <w:rPr>
                      <w:color w:val="000000"/>
                      <w:spacing w:val="-22"/>
                      <w:sz w:val="18"/>
                    </w:rPr>
                    <w:t>过</w:t>
                  </w:r>
                  <w:r>
                    <w:rPr>
                      <w:rFonts w:hint="eastAsia"/>
                      <w:color w:val="000000"/>
                      <w:spacing w:val="-2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2"/>
                      <w:sz w:val="18"/>
                    </w:rPr>
                    <w:t>程</w:t>
                  </w:r>
                  <w:r>
                    <w:rPr>
                      <w:rFonts w:hint="eastAsia"/>
                      <w:color w:val="000000"/>
                      <w:spacing w:val="-2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2"/>
                      <w:sz w:val="18"/>
                    </w:rPr>
                    <w:t>操作</w:t>
                  </w:r>
                  <w:r>
                    <w:rPr>
                      <w:color w:val="000000"/>
                      <w:sz w:val="18"/>
                    </w:rPr>
                    <w:t>（怎样实施？</w:t>
                  </w:r>
                  <w:r>
                    <w:rPr>
                      <w:rFonts w:hint="eastAsia"/>
                      <w:color w:val="00000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502.6pt;margin-top:295.45pt;height:12.65pt;width:130.95pt;mso-position-horizontal-relative:page;mso-position-vertical-relative:page;z-index:251675648;mso-width-relative:page;mso-height-relative:page;" fillcolor="#92D05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2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6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输出（我们交付什么</w:t>
                  </w:r>
                  <w:r>
                    <w:rPr>
                      <w:color w:val="000000"/>
                      <w:spacing w:val="-5"/>
                      <w:sz w:val="18"/>
                    </w:rPr>
                    <w:t>？）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377.55pt;margin-top:301.25pt;height:12.65pt;width:43.75pt;mso-position-horizontal-relative:page;mso-position-vertical-relative:page;z-index:251674624;mso-width-relative:page;mso-height-relative:page;" fillcolor="#FFFFCC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"/>
                    <w:ind w:firstLine="85" w:firstLineChars="5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pacing w:val="-5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>过程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168.75pt;margin-top:293.75pt;height:12.65pt;width:132.15pt;mso-position-horizontal-relative:page;mso-position-vertical-relative:page;z-index:251673600;mso-width-relative:page;mso-height-relative:page;" fillcolor="#99CC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9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4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输入（我们收到什么</w:t>
                  </w:r>
                  <w:r>
                    <w:rPr>
                      <w:color w:val="000000"/>
                      <w:spacing w:val="-5"/>
                      <w:sz w:val="18"/>
                    </w:rPr>
                    <w:t>？）</w:t>
                  </w:r>
                </w:p>
              </w:txbxContent>
            </v:textbox>
          </v:shape>
        </w:pict>
      </w:r>
      <w:r>
        <w:pict>
          <v:shape id="docshape123" o:spid="_x0000_s1083" o:spt="202" type="#_x0000_t202" style="position:absolute;left:0pt;margin-left:54.2pt;margin-top:272.8pt;height:94.7pt;width:13.3pt;mso-position-horizontal-relative:page;mso-position-vertical-relative:page;z-index:25167257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26"/>
                    <w:ind w:left="20"/>
                    <w:rPr>
                      <w:sz w:val="18"/>
                    </w:rPr>
                  </w:pPr>
                  <w:r>
                    <w:rPr>
                      <w:rFonts w:eastAsia="Times New Roman"/>
                      <w:sz w:val="18"/>
                      <w:vertAlign w:val="superscript"/>
                    </w:rPr>
                    <w:t>10</w:t>
                  </w:r>
                  <w:r>
                    <w:rPr>
                      <w:rFonts w:eastAsia="Times New Roman"/>
                      <w:spacing w:val="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内部</w:t>
                  </w:r>
                  <w:r>
                    <w:rPr>
                      <w:rFonts w:eastAsia="Times New Roman"/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>外部过程供应商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502.6pt;margin-top:167.35pt;height:12.65pt;width:130.95pt;mso-position-horizontal-relative:page;mso-position-vertical-relative:page;z-index:251671552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人力资源（有谁</w:t>
                  </w:r>
                  <w:r>
                    <w:rPr>
                      <w:color w:val="000000"/>
                      <w:spacing w:val="-5"/>
                      <w:sz w:val="18"/>
                    </w:rPr>
                    <w:t>？）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339.35pt;margin-top:167.1pt;height:12.6pt;width:132.5pt;mso-position-horizontal-relative:page;mso-position-vertical-relative:page;z-index:251670528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过程所有者</w:t>
                  </w:r>
                </w:p>
              </w:txbxContent>
            </v:textbox>
          </v:shape>
        </w:pict>
      </w:r>
      <w:r>
        <w:pict>
          <v:shape id="docshape112" o:spid="_x0000_s1078" o:spt="202" type="#_x0000_t202" style="position:absolute;left:0pt;margin-left:377.55pt;margin-top:301.25pt;height:12.65pt;width:43.75pt;mso-position-horizontal-relative:page;mso-position-vertical-relative:page;z-index:251669504;mso-width-relative:page;mso-height-relative:page;" fillcolor="#FFFFCC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18"/>
                    </w:rPr>
                    <w:t>过程</w:t>
                  </w:r>
                </w:p>
              </w:txbxContent>
            </v:textbox>
          </v:shape>
        </w:pict>
      </w:r>
      <w:r>
        <w:pict>
          <v:shape id="docshape113" o:spid="_x0000_s1077" o:spt="202" type="#_x0000_t202" style="position:absolute;left:0pt;margin-left:501.5pt;margin-top:295.45pt;height:12.65pt;width:132.05pt;mso-position-horizontal-relative:page;mso-position-vertical-relative:page;z-index:251668480;mso-width-relative:page;mso-height-relative:page;" fillcolor="#92D05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2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6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输出（我们交付什么</w:t>
                  </w:r>
                  <w:r>
                    <w:rPr>
                      <w:color w:val="000000"/>
                      <w:spacing w:val="-5"/>
                      <w:sz w:val="18"/>
                    </w:rPr>
                    <w:t>？）</w:t>
                  </w:r>
                </w:p>
              </w:txbxContent>
            </v:textbox>
          </v:shape>
        </w:pict>
      </w:r>
      <w:r>
        <w:pict>
          <v:shape id="docshape114" o:spid="_x0000_s1076" o:spt="202" type="#_x0000_t202" style="position:absolute;left:0pt;margin-left:170pt;margin-top:293.75pt;height:12.65pt;width:131.25pt;mso-position-horizontal-relative:page;mso-position-vertical-relative:page;z-index:251667456;mso-width-relative:page;mso-height-relative:page;" fillcolor="#99CC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9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4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输入（我们收到什么</w:t>
                  </w:r>
                  <w:r>
                    <w:rPr>
                      <w:color w:val="000000"/>
                      <w:spacing w:val="-5"/>
                      <w:sz w:val="18"/>
                    </w:rPr>
                    <w:t>？）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502.6pt;margin-top:167.1pt;height:12.65pt;width:132.5pt;mso-position-horizontal-relative:page;mso-position-vertical-relative:page;z-index:251666432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人力资源（有谁</w:t>
                  </w:r>
                  <w:r>
                    <w:rPr>
                      <w:color w:val="000000"/>
                      <w:spacing w:val="-5"/>
                      <w:sz w:val="18"/>
                    </w:rPr>
                    <w:t>？）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170pt;margin-top:165.9pt;height:12.9pt;width:132.5pt;mso-position-horizontal-relative:page;mso-position-vertical-relative:page;z-index:251664384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物料资源</w:t>
                  </w:r>
                  <w:r>
                    <w:rPr>
                      <w:rFonts w:eastAsia="Times New Roman"/>
                      <w:color w:val="000000"/>
                      <w:sz w:val="18"/>
                    </w:rPr>
                    <w:t>/</w:t>
                  </w:r>
                  <w:r>
                    <w:rPr>
                      <w:color w:val="000000"/>
                      <w:sz w:val="18"/>
                    </w:rPr>
                    <w:t>基础设施（</w:t>
                  </w:r>
                  <w:r>
                    <w:rPr>
                      <w:color w:val="000000"/>
                      <w:spacing w:val="-3"/>
                      <w:sz w:val="18"/>
                    </w:rPr>
                    <w:t>有什么？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339.35pt;margin-top:165.9pt;height:12.6pt;width:132.5pt;mso-position-horizontal-relative:page;mso-position-vertical-relative:page;z-index:251665408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过程所有者</w:t>
                  </w:r>
                </w:p>
              </w:txbxContent>
            </v:textbox>
          </v:shape>
        </w:pict>
      </w:r>
      <w:r>
        <w:pict>
          <v:shape id="docshape116" o:spid="_x0000_s1055" o:spt="202" type="#_x0000_t202" style="position:absolute;left:0pt;margin-left:502.6pt;margin-top:185.5pt;height:12.65pt;width:132.5pt;mso-position-horizontal-relative:page;mso-position-vertical-relative:page;z-index:251663360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人力资源（有谁</w:t>
                  </w:r>
                  <w:r>
                    <w:rPr>
                      <w:color w:val="000000"/>
                      <w:spacing w:val="-5"/>
                      <w:sz w:val="18"/>
                    </w:rPr>
                    <w:t>？）</w:t>
                  </w:r>
                </w:p>
              </w:txbxContent>
            </v:textbox>
          </v:shape>
        </w:pict>
      </w:r>
      <w:r>
        <w:pict>
          <v:shape id="docshape115" o:spid="_x0000_s1054" o:spt="202" type="#_x0000_t202" style="position:absolute;left:0pt;margin-left:339.3pt;margin-top:186.9pt;height:12.6pt;width:132.55pt;mso-position-horizontal-relative:page;mso-position-vertical-relative:page;z-index:251662336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pacing w:val="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过程所有者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170pt;margin-top:186.6pt;height:12.9pt;width:132.5pt;mso-position-horizontal-relative:page;mso-position-vertical-relative:page;z-index:251661312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物料资源</w:t>
                  </w:r>
                  <w:r>
                    <w:rPr>
                      <w:rFonts w:eastAsia="Times New Roman"/>
                      <w:color w:val="000000"/>
                      <w:sz w:val="18"/>
                    </w:rPr>
                    <w:t>/</w:t>
                  </w:r>
                  <w:r>
                    <w:rPr>
                      <w:color w:val="000000"/>
                      <w:sz w:val="18"/>
                    </w:rPr>
                    <w:t>基础设施（</w:t>
                  </w:r>
                  <w:r>
                    <w:rPr>
                      <w:color w:val="000000"/>
                      <w:spacing w:val="-3"/>
                      <w:sz w:val="18"/>
                    </w:rPr>
                    <w:t>有什么？</w:t>
                  </w:r>
                </w:p>
              </w:txbxContent>
            </v:textbox>
          </v:shape>
        </w:pict>
      </w:r>
      <w:r>
        <w:rPr>
          <w:szCs w:val="21"/>
        </w:rPr>
        <w:pict>
          <v:shape id="docshape117" o:spid="_x0000_s1045" o:spt="202" type="#_x0000_t202" style="position:absolute;left:0pt;margin-left:172.8pt;margin-top:198.15pt;height:12.9pt;width:128.1pt;mso-position-horizontal-relative:page;mso-position-vertical-relative:page;z-index:251660288;mso-width-relative:page;mso-height-relative:page;" fillcolor="#D9D9D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61"/>
                    <w:rPr>
                      <w:color w:val="000000"/>
                      <w:sz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物料资源</w:t>
                  </w:r>
                  <w:r>
                    <w:rPr>
                      <w:rFonts w:eastAsia="Times New Roman"/>
                      <w:color w:val="000000"/>
                      <w:sz w:val="18"/>
                    </w:rPr>
                    <w:t>/</w:t>
                  </w:r>
                  <w:r>
                    <w:rPr>
                      <w:color w:val="000000"/>
                      <w:sz w:val="18"/>
                    </w:rPr>
                    <w:t>基础设施（</w:t>
                  </w:r>
                  <w:r>
                    <w:rPr>
                      <w:color w:val="000000"/>
                      <w:spacing w:val="-3"/>
                      <w:sz w:val="18"/>
                    </w:rPr>
                    <w:t>有什么？</w:t>
                  </w:r>
                </w:p>
              </w:txbxContent>
            </v:textbox>
          </v:shape>
        </w:pict>
      </w:r>
      <w:r>
        <w:rPr>
          <w:rFonts w:hint="eastAsia" w:eastAsiaTheme="minorEastAsia"/>
          <w:szCs w:val="21"/>
        </w:rPr>
        <w:t xml:space="preserve">  附件：利益相关方分析（乌龟图的形式）</w:t>
      </w: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="Times New Roman"/>
          <w:color w:val="000000"/>
          <w:sz w:val="18"/>
          <w:vertAlign w:val="superscript"/>
        </w:rPr>
      </w:pPr>
      <w:r>
        <w:rPr>
          <w:rFonts w:eastAsia="Times New Roman"/>
          <w:color w:val="000000"/>
          <w:sz w:val="18"/>
          <w:vertAlign w:val="superscript"/>
        </w:rPr>
        <w:pict>
          <v:group id="_x0000_s1090" o:spid="_x0000_s1090" o:spt="203" style="position:absolute;left:0pt;margin-left:-3.3pt;margin-top:13.2pt;height:358.85pt;width:692.5pt;z-index:251677696;mso-width-relative:page;mso-height-relative:page;" coordorigin="1084,3306" coordsize="13850,7177">
            <o:lock v:ext="edit"/>
            <v:shape id="_x0000_s1034" o:spid="_x0000_s1034" o:spt="3" type="#_x0000_t3" style="position:absolute;left:6787;top:5933;height:1636;width:2463;" fillcolor="#C2D69B" filled="t" stroked="t" coordsize="21600,21600">
              <v:path/>
              <v:fill type="gradient" on="t" color2="#EAF1DD" angle="-45" focus="-50%" focussize="0f,0f"/>
              <v:stroke weight="1pt" color="#C2D69B"/>
              <v:imagedata o:title=""/>
              <o:lock v:ext="edit"/>
              <v:shadow on="t" type="perspective" color="#4E6128" opacity="32768f" offset="1pt,2pt" offset2="-3pt,-2p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5过程</w:t>
                    </w:r>
                  </w:p>
                </w:txbxContent>
              </v:textbox>
            </v:shape>
            <v:rect id="_x0000_s1026" o:spid="_x0000_s1026" o:spt="1" style="position:absolute;left:3375;top:3306;height:2054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8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物料资源</w:t>
                    </w:r>
                    <w:r>
                      <w:rPr>
                        <w:rFonts w:eastAsia="Times New Roman"/>
                        <w:color w:val="000000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基础设施（</w:t>
                    </w:r>
                    <w:r>
                      <w:rPr>
                        <w:color w:val="000000"/>
                        <w:spacing w:val="-3"/>
                        <w:sz w:val="18"/>
                        <w:szCs w:val="18"/>
                      </w:rPr>
                      <w:t>有什么？</w:t>
                    </w:r>
                    <w:r>
                      <w:rPr>
                        <w:rFonts w:hint="eastAsia"/>
                        <w:color w:val="000000"/>
                        <w:spacing w:val="-3"/>
                        <w:sz w:val="18"/>
                        <w:szCs w:val="18"/>
                      </w:rPr>
                      <w:t>）</w:t>
                    </w:r>
                  </w:p>
                  <w:p/>
                </w:txbxContent>
              </v:textbox>
            </v:rect>
            <v:shape id="_x0000_s1036" o:spid="_x0000_s1036" o:spt="32" type="#_x0000_t32" style="position:absolute;left:6239;top:5360;height:918;width:819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7" o:spid="_x0000_s1037" o:spt="32" type="#_x0000_t32" style="position:absolute;left:9020;top:5372;flip:x;height:906;width:1032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8" o:spid="_x0000_s1038" o:spt="32" type="#_x0000_t32" style="position:absolute;left:6239;top:7350;flip:y;height:1079;width:88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39" o:spid="_x0000_s1039" o:spt="32" type="#_x0000_t32" style="position:absolute;left:8893;top:7350;flip:x y;height:1023;width:112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rect id="_x0000_s1040" o:spid="_x0000_s1040" o:spt="1" style="position:absolute;left:1084;top:3342;height:7141;width:1966;" coordsize="21600,21600">
              <v:path/>
              <v:fill focussize="0,0"/>
              <v:stroke/>
              <v:imagedata o:title=""/>
              <o:lock v:ext="edit"/>
              <v:textbox style="layout-flow:vertical;mso-layout-flow-alt:bottom-to-top;">
                <w:txbxContent>
                  <w:p>
                    <w:pPr>
                      <w:spacing w:before="26"/>
                      <w:ind w:left="20" w:firstLine="90" w:firstLineChars="5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t>内部</w:t>
                    </w:r>
                    <w:r>
                      <w:rPr>
                        <w:rFonts w:eastAsia="Times New Roman"/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>外部过程供应商</w:t>
                    </w:r>
                  </w:p>
                  <w:p/>
                </w:txbxContent>
              </v:textbox>
            </v:rect>
            <v:rect id="_x0000_s1041" o:spid="_x0000_s1041" o:spt="1" style="position:absolute;left:13052;top:3342;height:7085;width:1882;" coordsize="21600,21600">
              <v:path/>
              <v:fill focussize="0,0"/>
              <v:stroke/>
              <v:imagedata o:title=""/>
              <o:lock v:ext="edit"/>
              <v:textbox style="layout-flow:vertical;">
                <w:txbxContent>
                  <w:p>
                    <w:pPr>
                      <w:ind w:left="2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t>内部</w:t>
                    </w:r>
                    <w:r>
                      <w:rPr>
                        <w:rFonts w:eastAsia="Times New Roman"/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>外部过程客户</w:t>
                    </w:r>
                  </w:p>
                  <w:p/>
                </w:txbxContent>
              </v:textbox>
            </v:rect>
            <v:rect id="_x0000_s1046" o:spid="_x0000_s1046" o:spt="1" style="position:absolute;left:3375;top:8429;height:2054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rPr>
                        <w:snapToGrid w:val="0"/>
                      </w:rPr>
                    </w:pPr>
                    <w:r>
                      <w:rPr>
                        <w:rFonts w:hint="eastAsia"/>
                        <w:snapToGrid w:val="0"/>
                        <w:color w:val="000000"/>
                        <w:kern w:val="0"/>
                        <w:sz w:val="18"/>
                      </w:rPr>
                      <w:t>7</w:t>
                    </w:r>
                    <w:r>
                      <w:rPr>
                        <w:snapToGrid w:val="0"/>
                        <w:color w:val="000000"/>
                        <w:kern w:val="0"/>
                        <w:sz w:val="18"/>
                      </w:rPr>
                      <w:t>工作内容</w:t>
                    </w:r>
                    <w:r>
                      <w:rPr>
                        <w:rFonts w:eastAsia="Times New Roman"/>
                        <w:snapToGrid w:val="0"/>
                        <w:color w:val="000000"/>
                        <w:kern w:val="0"/>
                        <w:sz w:val="18"/>
                      </w:rPr>
                      <w:t>/</w:t>
                    </w:r>
                    <w:r>
                      <w:rPr>
                        <w:snapToGrid w:val="0"/>
                        <w:color w:val="000000"/>
                        <w:sz w:val="18"/>
                      </w:rPr>
                      <w:t>过程操</w:t>
                    </w:r>
                    <w:r>
                      <w:rPr>
                        <w:rFonts w:hint="eastAsia"/>
                        <w:snapToGrid w:val="0"/>
                        <w:color w:val="000000"/>
                        <w:sz w:val="18"/>
                      </w:rPr>
                      <w:t>作(</w:t>
                    </w:r>
                    <w:r>
                      <w:rPr>
                        <w:snapToGrid w:val="0"/>
                        <w:color w:val="000000"/>
                        <w:sz w:val="18"/>
                      </w:rPr>
                      <w:t>怎样实施</w:t>
                    </w:r>
                    <w:r>
                      <w:rPr>
                        <w:rFonts w:hint="eastAsia"/>
                        <w:snapToGrid w:val="0"/>
                        <w:color w:val="000000"/>
                        <w:sz w:val="18"/>
                      </w:rPr>
                      <w:t>)</w:t>
                    </w:r>
                  </w:p>
                </w:txbxContent>
              </v:textbox>
            </v:rect>
            <v:rect id="_x0000_s1047" o:spid="_x0000_s1047" o:spt="1" style="position:absolute;left:6787;top:8385;height:2054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ind w:firstLine="88" w:firstLineChars="50"/>
                    </w:pPr>
                    <w:r>
                      <w:rPr>
                        <w:rFonts w:hint="eastAsia"/>
                        <w:color w:val="000000"/>
                        <w:spacing w:val="-2"/>
                        <w:sz w:val="18"/>
                      </w:rPr>
                      <w:t>8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主要风险和机会</w:t>
                    </w:r>
                  </w:p>
                </w:txbxContent>
              </v:textbox>
            </v:rect>
            <v:rect id="_x0000_s1048" o:spid="_x0000_s1048" o:spt="1" style="position:absolute;left:10052;top:3342;height:2054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8"/>
                      <w:ind w:firstLine="90" w:firstLineChars="50"/>
                      <w:rPr>
                        <w:color w:val="000000"/>
                        <w:sz w:val="18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人力资源（有谁</w:t>
                    </w:r>
                    <w:r>
                      <w:rPr>
                        <w:color w:val="000000"/>
                        <w:spacing w:val="-5"/>
                        <w:sz w:val="18"/>
                        <w:szCs w:val="18"/>
                      </w:rPr>
                      <w:t>？）</w:t>
                    </w:r>
                  </w:p>
                  <w:p/>
                </w:txbxContent>
              </v:textbox>
            </v:rect>
            <v:rect id="_x0000_s1049" o:spid="_x0000_s1049" o:spt="1" style="position:absolute;left:10021;top:8373;height:2054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9"/>
                      <w:ind w:firstLine="90" w:firstLineChars="50"/>
                      <w:rPr>
                        <w:color w:val="000000"/>
                        <w:sz w:val="18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</w:rPr>
                      <w:t>9</w:t>
                    </w:r>
                    <w:r>
                      <w:rPr>
                        <w:color w:val="000000"/>
                        <w:sz w:val="18"/>
                      </w:rPr>
                      <w:t>绩效指标（有多少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？）</w:t>
                    </w:r>
                  </w:p>
                  <w:p/>
                </w:txbxContent>
              </v:textbox>
            </v:rect>
            <v:rect id="_x0000_s1050" o:spid="_x0000_s1050" o:spt="1" style="position:absolute;left:6787;top:3318;height:2054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6"/>
                      <w:ind w:firstLine="88" w:firstLineChars="50"/>
                      <w:rPr>
                        <w:color w:val="000000"/>
                        <w:sz w:val="18"/>
                      </w:rPr>
                    </w:pPr>
                    <w:r>
                      <w:rPr>
                        <w:rFonts w:hint="eastAsia"/>
                        <w:color w:val="000000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000000"/>
                        <w:spacing w:val="-2"/>
                        <w:sz w:val="18"/>
                        <w:szCs w:val="18"/>
                      </w:rPr>
                      <w:t>过程所有者</w:t>
                    </w:r>
                  </w:p>
                  <w:p/>
                </w:txbxContent>
              </v:textbox>
            </v:rect>
            <v:rect id="_x0000_s1070" o:spid="_x0000_s1070" o:spt="1" style="position:absolute;left:3375;top:5851;height:2054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9"/>
                      <w:rPr>
                        <w:color w:val="000000"/>
                        <w:sz w:val="18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</w:rPr>
                      <w:t>4</w:t>
                    </w:r>
                    <w:r>
                      <w:rPr>
                        <w:color w:val="000000"/>
                        <w:sz w:val="18"/>
                      </w:rPr>
                      <w:t>输入（我们收到什么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？）</w:t>
                    </w:r>
                  </w:p>
                  <w:p/>
                </w:txbxContent>
              </v:textbox>
            </v:rect>
            <v:rect id="_x0000_s1071" o:spid="_x0000_s1071" o:spt="1" style="position:absolute;left:10021;top:5875;height:1936;width:286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8"/>
                      <w:ind w:firstLine="90" w:firstLineChars="50"/>
                      <w:rPr>
                        <w:color w:val="000000"/>
                        <w:sz w:val="18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</w:rPr>
                      <w:t>6</w:t>
                    </w:r>
                    <w:r>
                      <w:rPr>
                        <w:color w:val="000000"/>
                        <w:sz w:val="18"/>
                      </w:rPr>
                      <w:t>输出（我们交付什么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？）</w:t>
                    </w:r>
                  </w:p>
                  <w:p/>
                </w:txbxContent>
              </v:textbox>
            </v:rect>
          </v:group>
        </w:pict>
      </w:r>
    </w:p>
    <w:p>
      <w:pPr>
        <w:widowControl/>
        <w:jc w:val="left"/>
        <w:rPr>
          <w:rFonts w:eastAsia="Times New Roman"/>
          <w:color w:val="000000"/>
          <w:sz w:val="18"/>
          <w:vertAlign w:val="superscript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  <w:sectPr>
          <w:headerReference r:id="rId5" w:type="default"/>
          <w:type w:val="evenPage"/>
          <w:pgSz w:w="16838" w:h="11906" w:orient="landscape"/>
          <w:pgMar w:top="1418" w:right="1276" w:bottom="1021" w:left="1134" w:header="709" w:footer="408" w:gutter="0"/>
          <w:cols w:space="425" w:num="1"/>
          <w:docGrid w:type="lines" w:linePitch="313" w:charSpace="77"/>
        </w:sectPr>
      </w:pPr>
    </w:p>
    <w:p>
      <w:pPr>
        <w:spacing w:before="66"/>
        <w:ind w:left="22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乌龟图编制说明</w:t>
      </w:r>
    </w:p>
    <w:p>
      <w:pPr>
        <w:spacing w:before="66"/>
        <w:ind w:left="220"/>
        <w:rPr>
          <w:b/>
          <w:szCs w:val="21"/>
        </w:rPr>
      </w:pPr>
    </w:p>
    <w:tbl>
      <w:tblPr>
        <w:tblStyle w:val="36"/>
        <w:tblW w:w="946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8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37"/>
              <w:spacing w:before="43"/>
              <w:ind w:left="320" w:right="309"/>
              <w:jc w:val="center"/>
              <w:rPr>
                <w:rFonts w:ascii="宋体" w:eastAsia="宋体" w:hAnsiTheme="minorHAnsi" w:cstheme="minorBidi"/>
                <w:b/>
                <w:sz w:val="21"/>
                <w:szCs w:val="21"/>
              </w:rPr>
            </w:pPr>
            <w:r>
              <w:rPr>
                <w:rFonts w:hint="eastAsia" w:ascii="宋体" w:eastAsia="宋体" w:hAnsiTheme="minorHAnsi" w:cstheme="minorBidi"/>
                <w:b/>
                <w:w w:val="95"/>
                <w:sz w:val="21"/>
                <w:szCs w:val="21"/>
              </w:rPr>
              <w:t>项</w:t>
            </w:r>
            <w:r>
              <w:rPr>
                <w:rFonts w:hint="eastAsia" w:ascii="宋体" w:eastAsia="宋体" w:hAnsiTheme="minorHAnsi" w:cstheme="minorBidi"/>
                <w:b/>
                <w:spacing w:val="-10"/>
                <w:sz w:val="21"/>
                <w:szCs w:val="21"/>
              </w:rPr>
              <w:t>号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3441" w:right="3432"/>
              <w:jc w:val="center"/>
              <w:rPr>
                <w:rFonts w:ascii="宋体" w:eastAsia="宋体" w:hAnsiTheme="minorHAnsi" w:cstheme="minorBidi"/>
                <w:b/>
                <w:sz w:val="21"/>
                <w:szCs w:val="21"/>
              </w:rPr>
            </w:pPr>
            <w:r>
              <w:rPr>
                <w:rFonts w:hint="eastAsia" w:ascii="宋体" w:eastAsia="宋体" w:hAnsiTheme="minorHAnsi" w:cstheme="minorBidi"/>
                <w:b/>
                <w:w w:val="95"/>
                <w:sz w:val="21"/>
                <w:szCs w:val="21"/>
              </w:rPr>
              <w:t>说</w:t>
            </w:r>
            <w:r>
              <w:rPr>
                <w:rFonts w:hint="eastAsia" w:ascii="宋体" w:eastAsia="宋体" w:hAnsiTheme="minorHAnsi" w:cstheme="minorBidi"/>
                <w:b/>
                <w:spacing w:val="-10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1140" w:type="dxa"/>
          </w:tcPr>
          <w:p>
            <w:pPr>
              <w:pStyle w:val="37"/>
              <w:rPr>
                <w:rFonts w:ascii="宋体" w:hAnsiTheme="minorHAnsi" w:cstheme="minorBidi"/>
                <w:b/>
                <w:sz w:val="21"/>
                <w:szCs w:val="21"/>
              </w:rPr>
            </w:pPr>
          </w:p>
          <w:p>
            <w:pPr>
              <w:pStyle w:val="37"/>
              <w:rPr>
                <w:rFonts w:ascii="宋体" w:hAnsiTheme="minorHAnsi" w:cstheme="minorBidi"/>
                <w:b/>
                <w:sz w:val="21"/>
                <w:szCs w:val="21"/>
              </w:rPr>
            </w:pPr>
          </w:p>
          <w:p>
            <w:pPr>
              <w:pStyle w:val="37"/>
              <w:spacing w:before="10"/>
              <w:rPr>
                <w:rFonts w:ascii="宋体" w:hAnsiTheme="minorHAnsi" w:cstheme="minorBidi"/>
                <w:b/>
                <w:sz w:val="21"/>
                <w:szCs w:val="21"/>
              </w:rPr>
            </w:pPr>
          </w:p>
          <w:p>
            <w:pPr>
              <w:pStyle w:val="37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8320" w:type="dxa"/>
          </w:tcPr>
          <w:p>
            <w:pPr>
              <w:pStyle w:val="37"/>
              <w:spacing w:before="45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给出最相关的物料资源，例如：</w:t>
            </w:r>
          </w:p>
          <w:p>
            <w:pPr>
              <w:pStyle w:val="37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9"/>
              <w:ind w:hanging="426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  <w:lang w:eastAsia="zh-CN"/>
              </w:rPr>
              <w:t>·</w:t>
            </w:r>
            <w:r>
              <w:rPr>
                <w:rFonts w:ascii="宋体" w:hAnsi="宋体" w:eastAsia="宋体" w:cstheme="minorBidi"/>
                <w:spacing w:val="-3"/>
                <w:sz w:val="21"/>
                <w:szCs w:val="21"/>
                <w:lang w:eastAsia="zh-CN"/>
              </w:rPr>
              <w:t>建筑物和有关公用设施；</w:t>
            </w:r>
          </w:p>
          <w:p>
            <w:pPr>
              <w:pStyle w:val="37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8"/>
              <w:ind w:hanging="426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  <w:lang w:eastAsia="zh-CN"/>
              </w:rPr>
              <w:t>·</w:t>
            </w:r>
            <w:r>
              <w:rPr>
                <w:rFonts w:ascii="宋体" w:hAnsi="宋体" w:eastAsia="宋体" w:cstheme="minorBidi"/>
                <w:spacing w:val="-3"/>
                <w:sz w:val="21"/>
                <w:szCs w:val="21"/>
                <w:lang w:eastAsia="zh-CN"/>
              </w:rPr>
              <w:t>设备，包括硬件和软件；</w:t>
            </w:r>
          </w:p>
          <w:p>
            <w:pPr>
              <w:pStyle w:val="37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9"/>
              <w:ind w:hanging="426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</w:rPr>
              <w:t>·</w:t>
            </w: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运输资源；</w:t>
            </w:r>
          </w:p>
          <w:p>
            <w:pPr>
              <w:pStyle w:val="37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148"/>
              <w:ind w:hanging="426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2"/>
                <w:sz w:val="21"/>
                <w:szCs w:val="21"/>
              </w:rPr>
              <w:t>·</w:t>
            </w: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信息和通信技术。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37"/>
              <w:spacing w:before="56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给出负责的过程所有者（职能和姓名</w:t>
            </w:r>
            <w:r>
              <w:rPr>
                <w:rFonts w:ascii="宋体" w:eastAsia="宋体" w:hAnsiTheme="minorHAnsi" w:cstheme="minorBidi"/>
                <w:spacing w:val="-1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40" w:type="dxa"/>
          </w:tcPr>
          <w:p>
            <w:pPr>
              <w:pStyle w:val="37"/>
              <w:spacing w:before="57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给出过程中涉及的最相关参与者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5"/>
                <w:sz w:val="21"/>
                <w:szCs w:val="21"/>
                <w:lang w:eastAsia="zh-CN"/>
              </w:rPr>
              <w:t>角色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1140" w:type="dxa"/>
          </w:tcPr>
          <w:p>
            <w:pPr>
              <w:pStyle w:val="37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37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37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37"/>
              <w:spacing w:before="199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8320" w:type="dxa"/>
          </w:tcPr>
          <w:p>
            <w:pPr>
              <w:pStyle w:val="37"/>
              <w:spacing w:before="45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给出最相关的输入，例如：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之前过程的结果；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外部要求；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内部要求；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2"/>
                <w:sz w:val="21"/>
                <w:szCs w:val="21"/>
              </w:rPr>
              <w:t>法律、标准和法规；</w:t>
            </w:r>
          </w:p>
          <w:p>
            <w:pPr>
              <w:pStyle w:val="37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3"/>
                <w:sz w:val="21"/>
                <w:szCs w:val="21"/>
              </w:rPr>
              <w:t>原材料。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37"/>
              <w:spacing w:before="56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给出过程，包括过程步骤。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140" w:type="dxa"/>
          </w:tcPr>
          <w:p>
            <w:pPr>
              <w:pStyle w:val="37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37"/>
              <w:spacing w:before="182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6</w:t>
            </w:r>
          </w:p>
        </w:tc>
        <w:tc>
          <w:tcPr>
            <w:tcW w:w="8320" w:type="dxa"/>
          </w:tcPr>
          <w:p>
            <w:pPr>
              <w:pStyle w:val="37"/>
              <w:spacing w:before="46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给出最相关的输出，例如：</w:t>
            </w:r>
          </w:p>
          <w:p>
            <w:pPr>
              <w:pStyle w:val="37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  <w:t>产品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  <w:t>服务（符合输入要求</w:t>
            </w:r>
            <w:r>
              <w:rPr>
                <w:rFonts w:ascii="宋体" w:hAnsi="宋体" w:eastAsia="宋体" w:cstheme="minorBidi"/>
                <w:spacing w:val="-5"/>
                <w:sz w:val="21"/>
                <w:szCs w:val="21"/>
                <w:lang w:eastAsia="zh-CN"/>
              </w:rPr>
              <w:t>）；</w:t>
            </w:r>
          </w:p>
          <w:p>
            <w:pPr>
              <w:pStyle w:val="37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theme="minorBidi"/>
                <w:sz w:val="21"/>
                <w:szCs w:val="21"/>
                <w:lang w:eastAsia="zh-CN"/>
              </w:rPr>
              <w:t>文档（例如产品文档、报告、测试协议）</w:t>
            </w:r>
            <w:r>
              <w:rPr>
                <w:rFonts w:ascii="宋体" w:hAnsi="宋体" w:eastAsia="宋体" w:cstheme="minorBidi"/>
                <w:spacing w:val="-1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140" w:type="dxa"/>
          </w:tcPr>
          <w:p>
            <w:pPr>
              <w:pStyle w:val="37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37"/>
              <w:spacing w:before="10"/>
              <w:rPr>
                <w:rFonts w:ascii="宋体" w:hAnsiTheme="minorHAnsi" w:cstheme="minorBidi"/>
                <w:b/>
                <w:sz w:val="21"/>
                <w:szCs w:val="21"/>
                <w:lang w:eastAsia="zh-CN"/>
              </w:rPr>
            </w:pPr>
          </w:p>
          <w:p>
            <w:pPr>
              <w:pStyle w:val="37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7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给出最相关的工作内容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2"/>
                <w:sz w:val="21"/>
                <w:szCs w:val="21"/>
                <w:lang w:eastAsia="zh-CN"/>
              </w:rPr>
              <w:t>过程操作，例如：</w:t>
            </w:r>
          </w:p>
          <w:p>
            <w:pPr>
              <w:pStyle w:val="37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程序；</w:t>
            </w:r>
          </w:p>
          <w:p>
            <w:pPr>
              <w:pStyle w:val="37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49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指令；</w:t>
            </w:r>
          </w:p>
          <w:p>
            <w:pPr>
              <w:pStyle w:val="37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48"/>
              <w:ind w:hanging="421"/>
              <w:rPr>
                <w:rFonts w:ascii="宋体" w:hAnsi="宋体" w:eastAsia="宋体" w:cstheme="minorBidi"/>
                <w:sz w:val="21"/>
                <w:szCs w:val="21"/>
              </w:rPr>
            </w:pPr>
            <w:r>
              <w:rPr>
                <w:rFonts w:ascii="宋体" w:hAnsi="宋体" w:eastAsia="宋体" w:cstheme="minorBidi"/>
                <w:spacing w:val="-4"/>
                <w:sz w:val="21"/>
                <w:szCs w:val="21"/>
              </w:rPr>
              <w:t>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37"/>
              <w:spacing w:before="56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8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给出最相关的风险和机会。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40" w:type="dxa"/>
          </w:tcPr>
          <w:p>
            <w:pPr>
              <w:pStyle w:val="37"/>
              <w:spacing w:before="59"/>
              <w:ind w:left="7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9</w:t>
            </w:r>
          </w:p>
        </w:tc>
        <w:tc>
          <w:tcPr>
            <w:tcW w:w="8320" w:type="dxa"/>
          </w:tcPr>
          <w:p>
            <w:pPr>
              <w:pStyle w:val="37"/>
              <w:spacing w:before="46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给出与顾客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1"/>
                <w:sz w:val="21"/>
                <w:szCs w:val="21"/>
                <w:lang w:eastAsia="zh-CN"/>
              </w:rPr>
              <w:t>产品质量最相关的绩效指标。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37"/>
              <w:spacing w:before="56"/>
              <w:ind w:left="316" w:right="309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5"/>
                <w:sz w:val="21"/>
                <w:szCs w:val="21"/>
              </w:rPr>
              <w:t>10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  <w:lang w:eastAsia="zh-CN"/>
              </w:rPr>
              <w:t>给出内部</w:t>
            </w:r>
            <w:r>
              <w:rPr>
                <w:rFonts w:asciiTheme="minorHAnsi" w:hAnsiTheme="minorHAnsi" w:cstheme="minorBidi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Theme="minorHAnsi" w:cstheme="minorBidi"/>
                <w:spacing w:val="-2"/>
                <w:sz w:val="21"/>
                <w:szCs w:val="21"/>
                <w:lang w:eastAsia="zh-CN"/>
              </w:rPr>
              <w:t>外部供应商。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40" w:type="dxa"/>
          </w:tcPr>
          <w:p>
            <w:pPr>
              <w:pStyle w:val="37"/>
              <w:spacing w:before="56"/>
              <w:ind w:left="316" w:right="309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pacing w:val="-5"/>
                <w:sz w:val="21"/>
                <w:szCs w:val="21"/>
              </w:rPr>
              <w:t>11</w:t>
            </w:r>
          </w:p>
        </w:tc>
        <w:tc>
          <w:tcPr>
            <w:tcW w:w="8320" w:type="dxa"/>
          </w:tcPr>
          <w:p>
            <w:pPr>
              <w:pStyle w:val="37"/>
              <w:spacing w:before="43"/>
              <w:ind w:left="107"/>
              <w:rPr>
                <w:rFonts w:ascii="宋体" w:eastAsia="宋体" w:hAnsiTheme="minorHAnsi" w:cstheme="minorBidi"/>
                <w:sz w:val="21"/>
                <w:szCs w:val="21"/>
              </w:rPr>
            </w:pPr>
            <w:r>
              <w:rPr>
                <w:rFonts w:ascii="宋体" w:eastAsia="宋体" w:hAnsiTheme="minorHAnsi" w:cstheme="minorBidi"/>
                <w:sz w:val="21"/>
                <w:szCs w:val="21"/>
              </w:rPr>
              <w:t>给出内部</w:t>
            </w:r>
            <w:r>
              <w:rPr>
                <w:rFonts w:asciiTheme="minorHAnsi" w:hAnsiTheme="minorHAnsi" w:cstheme="minorBidi"/>
                <w:sz w:val="21"/>
                <w:szCs w:val="21"/>
              </w:rPr>
              <w:t>/</w:t>
            </w:r>
            <w:r>
              <w:rPr>
                <w:rFonts w:ascii="宋体" w:eastAsia="宋体" w:hAnsiTheme="minorHAnsi" w:cstheme="minorBidi"/>
                <w:spacing w:val="-2"/>
                <w:sz w:val="21"/>
                <w:szCs w:val="21"/>
              </w:rPr>
              <w:t>外部顾客。</w:t>
            </w:r>
          </w:p>
        </w:tc>
      </w:tr>
    </w:tbl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p>
      <w:pPr>
        <w:widowControl/>
        <w:jc w:val="left"/>
        <w:rPr>
          <w:rFonts w:eastAsiaTheme="minorEastAsia"/>
          <w:szCs w:val="21"/>
        </w:rPr>
      </w:pPr>
    </w:p>
    <w:sectPr>
      <w:headerReference r:id="rId6" w:type="default"/>
      <w:pgSz w:w="11906" w:h="16838"/>
      <w:pgMar w:top="1276" w:right="1021" w:bottom="1134" w:left="1418" w:header="709" w:footer="408" w:gutter="0"/>
      <w:cols w:space="425" w:num="1"/>
      <w:docGrid w:type="lines" w:linePitch="313" w:charSpace="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rect id="Genko:A4:20:20:L:2::" o:spid="_x0000_s2051" o:spt="1" style="position:absolute;left:0pt;margin-left:0pt;margin-top:-512.95pt;height:451.35pt;width:671.95pt;visibility:hidden;z-index:251659264;mso-width-relative:page;mso-height-relative:page;" filled="f" stroked="t" coordsize="21600,21600">
          <v:path/>
          <v:fill on="f" opacity="0f" focussize="0,0"/>
          <v:stroke weight="1pt" color="#009300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0015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015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10015" w:type="dxa"/>
          <w:vAlign w:val="center"/>
        </w:tcPr>
        <w:p>
          <w:pPr>
            <w:pStyle w:val="13"/>
            <w:jc w:val="both"/>
          </w:pPr>
          <w:r>
            <w:drawing>
              <wp:inline distT="0" distB="0" distL="0" distR="0">
                <wp:extent cx="2565400" cy="406400"/>
                <wp:effectExtent l="0" t="0" r="6350" b="1270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</w:t>
          </w:r>
          <w:r>
            <w:rPr>
              <w:rFonts w:hint="eastAsia"/>
              <w:lang w:val="en-US" w:eastAsia="zh-CN"/>
            </w:rPr>
            <w:t xml:space="preserve">    </w:t>
          </w:r>
          <w:r>
            <w:rPr>
              <w:rFonts w:hint="eastAsia"/>
            </w:rPr>
            <w:t xml:space="preserve">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4452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452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14452" w:type="dxa"/>
          <w:vAlign w:val="center"/>
        </w:tcPr>
        <w:p>
          <w:pPr>
            <w:pStyle w:val="13"/>
            <w:jc w:val="both"/>
          </w:pPr>
          <w:r>
            <w:drawing>
              <wp:inline distT="0" distB="0" distL="0" distR="0">
                <wp:extent cx="2565400" cy="406400"/>
                <wp:effectExtent l="0" t="0" r="6350" b="12700"/>
                <wp:docPr id="2" name="图片 2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</w:t>
          </w:r>
          <w:r>
            <w:rPr>
              <w:rFonts w:hint="eastAsia"/>
              <w:lang w:val="en-US" w:eastAsia="zh-CN"/>
            </w:rPr>
            <w:t xml:space="preserve">                                                 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  <w:lang w:val="en-US" w:eastAsia="zh-CN"/>
            </w:rPr>
            <w:t xml:space="preserve">    </w:t>
          </w:r>
          <w:r>
            <w:rPr>
              <w:rFonts w:hint="eastAsia"/>
            </w:rPr>
            <w:t xml:space="preserve">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9751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751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9751" w:type="dxa"/>
          <w:vAlign w:val="center"/>
        </w:tcPr>
        <w:p>
          <w:pPr>
            <w:pStyle w:val="13"/>
            <w:ind w:left="4618" w:leftChars="0" w:right="73" w:rightChars="35" w:hanging="4618" w:hangingChars="2566"/>
            <w:jc w:val="both"/>
          </w:pPr>
          <w:r>
            <w:drawing>
              <wp:inline distT="0" distB="0" distL="0" distR="0">
                <wp:extent cx="2565400" cy="406400"/>
                <wp:effectExtent l="0" t="0" r="6350" b="12700"/>
                <wp:docPr id="4" name="图片 4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</w:t>
          </w:r>
          <w:r>
            <w:rPr>
              <w:rFonts w:hint="eastAsia"/>
              <w:lang w:val="en-US" w:eastAsia="zh-CN"/>
            </w:rPr>
            <w:t xml:space="preserve">                  </w:t>
          </w:r>
          <w:r>
            <w:rPr>
              <w:rFonts w:hint="eastAsia"/>
            </w:rPr>
            <w:t>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 xml:space="preserve">SL-001       </w:t>
          </w:r>
          <w:r>
            <w:rPr>
              <w:rFonts w:hint="eastAsia"/>
              <w:lang w:val="en-US" w:eastAsia="zh-CN"/>
            </w:rPr>
            <w:t xml:space="preserve">                                                 </w:t>
          </w:r>
          <w:r>
            <w:rPr>
              <w:rFonts w:hint="eastAsia"/>
            </w:rPr>
            <w:t xml:space="preserve"> </w:t>
          </w:r>
        </w:p>
      </w:tc>
    </w:tr>
  </w:tbl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60C2A"/>
    <w:multiLevelType w:val="multilevel"/>
    <w:tmpl w:val="20260C2A"/>
    <w:lvl w:ilvl="0" w:tentative="0">
      <w:start w:val="0"/>
      <w:numFmt w:val="bullet"/>
      <w:lvlText w:val=""/>
      <w:lvlJc w:val="left"/>
      <w:pPr>
        <w:ind w:left="5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05" w:hanging="42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42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76" w:hanging="42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61" w:hanging="42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47" w:hanging="42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32" w:hanging="42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17" w:hanging="42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3" w:hanging="420"/>
      </w:pPr>
      <w:rPr>
        <w:rFonts w:hint="default"/>
        <w:lang w:val="ro-RO" w:eastAsia="en-US" w:bidi="ar-SA"/>
      </w:rPr>
    </w:lvl>
  </w:abstractNum>
  <w:abstractNum w:abstractNumId="1">
    <w:nsid w:val="493122B2"/>
    <w:multiLevelType w:val="multilevel"/>
    <w:tmpl w:val="493122B2"/>
    <w:lvl w:ilvl="0" w:tentative="0">
      <w:start w:val="0"/>
      <w:numFmt w:val="bullet"/>
      <w:lvlText w:val=""/>
      <w:lvlJc w:val="left"/>
      <w:pPr>
        <w:ind w:left="5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05" w:hanging="42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42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76" w:hanging="42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61" w:hanging="42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47" w:hanging="42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32" w:hanging="42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17" w:hanging="42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3" w:hanging="420"/>
      </w:pPr>
      <w:rPr>
        <w:rFonts w:hint="default"/>
        <w:lang w:val="ro-RO" w:eastAsia="en-US" w:bidi="ar-SA"/>
      </w:rPr>
    </w:lvl>
  </w:abstractNum>
  <w:abstractNum w:abstractNumId="2">
    <w:nsid w:val="61717D9C"/>
    <w:multiLevelType w:val="multilevel"/>
    <w:tmpl w:val="61717D9C"/>
    <w:lvl w:ilvl="0" w:tentative="0">
      <w:start w:val="0"/>
      <w:numFmt w:val="bullet"/>
      <w:lvlText w:val=""/>
      <w:lvlJc w:val="left"/>
      <w:pPr>
        <w:ind w:left="5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05" w:hanging="42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890" w:hanging="42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76" w:hanging="42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61" w:hanging="42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47" w:hanging="42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32" w:hanging="42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17" w:hanging="42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3" w:hanging="420"/>
      </w:pPr>
      <w:rPr>
        <w:rFonts w:hint="default"/>
        <w:lang w:val="ro-RO" w:eastAsia="en-US" w:bidi="ar-SA"/>
      </w:rPr>
    </w:lvl>
  </w:abstractNum>
  <w:abstractNum w:abstractNumId="3">
    <w:nsid w:val="7ADE67CB"/>
    <w:multiLevelType w:val="multilevel"/>
    <w:tmpl w:val="7ADE67CB"/>
    <w:lvl w:ilvl="0" w:tentative="0">
      <w:start w:val="0"/>
      <w:numFmt w:val="bullet"/>
      <w:lvlText w:val=""/>
      <w:lvlJc w:val="left"/>
      <w:pPr>
        <w:ind w:left="532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3"/>
        <w:szCs w:val="13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223" w:hanging="425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906" w:hanging="425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590" w:hanging="425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273" w:hanging="425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957" w:hanging="425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4640" w:hanging="425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5323" w:hanging="425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6007" w:hanging="425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A06"/>
    <w:rsid w:val="00002467"/>
    <w:rsid w:val="00004016"/>
    <w:rsid w:val="0000608B"/>
    <w:rsid w:val="000131C3"/>
    <w:rsid w:val="00020D64"/>
    <w:rsid w:val="00025182"/>
    <w:rsid w:val="00025295"/>
    <w:rsid w:val="000261C2"/>
    <w:rsid w:val="00035505"/>
    <w:rsid w:val="000368A0"/>
    <w:rsid w:val="00040D65"/>
    <w:rsid w:val="00042321"/>
    <w:rsid w:val="00042FAE"/>
    <w:rsid w:val="00043766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347C"/>
    <w:rsid w:val="000754C5"/>
    <w:rsid w:val="00075C8D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6B63"/>
    <w:rsid w:val="000A7A57"/>
    <w:rsid w:val="000B134B"/>
    <w:rsid w:val="000B30AA"/>
    <w:rsid w:val="000B4B96"/>
    <w:rsid w:val="000B566A"/>
    <w:rsid w:val="000B5C7C"/>
    <w:rsid w:val="000C0FA3"/>
    <w:rsid w:val="000C40AA"/>
    <w:rsid w:val="000C7645"/>
    <w:rsid w:val="000D1F2F"/>
    <w:rsid w:val="000E1917"/>
    <w:rsid w:val="000E7062"/>
    <w:rsid w:val="000F0D0C"/>
    <w:rsid w:val="000F328F"/>
    <w:rsid w:val="000F3DA0"/>
    <w:rsid w:val="000F481B"/>
    <w:rsid w:val="000F6B12"/>
    <w:rsid w:val="00104851"/>
    <w:rsid w:val="00112571"/>
    <w:rsid w:val="0011500A"/>
    <w:rsid w:val="00122CFD"/>
    <w:rsid w:val="00122FE9"/>
    <w:rsid w:val="00123303"/>
    <w:rsid w:val="00123385"/>
    <w:rsid w:val="001245E8"/>
    <w:rsid w:val="00124651"/>
    <w:rsid w:val="0013097C"/>
    <w:rsid w:val="0013149E"/>
    <w:rsid w:val="00141E2E"/>
    <w:rsid w:val="00143C17"/>
    <w:rsid w:val="00152D69"/>
    <w:rsid w:val="0015618A"/>
    <w:rsid w:val="0016051D"/>
    <w:rsid w:val="00162F34"/>
    <w:rsid w:val="0016468F"/>
    <w:rsid w:val="00164AA6"/>
    <w:rsid w:val="0016518A"/>
    <w:rsid w:val="00166576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3DAF"/>
    <w:rsid w:val="001B41D4"/>
    <w:rsid w:val="001B6BEE"/>
    <w:rsid w:val="001C061B"/>
    <w:rsid w:val="001C77CC"/>
    <w:rsid w:val="001D7F94"/>
    <w:rsid w:val="001E1091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0E84"/>
    <w:rsid w:val="00262C0E"/>
    <w:rsid w:val="00262FBD"/>
    <w:rsid w:val="00266221"/>
    <w:rsid w:val="0026765B"/>
    <w:rsid w:val="00271D6A"/>
    <w:rsid w:val="00273DAB"/>
    <w:rsid w:val="00274A65"/>
    <w:rsid w:val="002769B1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C26CE"/>
    <w:rsid w:val="002D1B11"/>
    <w:rsid w:val="002D3A3D"/>
    <w:rsid w:val="002E1943"/>
    <w:rsid w:val="002F1947"/>
    <w:rsid w:val="002F3078"/>
    <w:rsid w:val="002F37EC"/>
    <w:rsid w:val="002F58CE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504A6"/>
    <w:rsid w:val="003559A2"/>
    <w:rsid w:val="00360D5F"/>
    <w:rsid w:val="00360EB0"/>
    <w:rsid w:val="00367FE3"/>
    <w:rsid w:val="003723C7"/>
    <w:rsid w:val="003733AC"/>
    <w:rsid w:val="0037398D"/>
    <w:rsid w:val="00385A1E"/>
    <w:rsid w:val="003901EC"/>
    <w:rsid w:val="003906BF"/>
    <w:rsid w:val="00392611"/>
    <w:rsid w:val="00392B9E"/>
    <w:rsid w:val="00393040"/>
    <w:rsid w:val="003979C1"/>
    <w:rsid w:val="003A3031"/>
    <w:rsid w:val="003A5BE1"/>
    <w:rsid w:val="003B3F50"/>
    <w:rsid w:val="003B6B3A"/>
    <w:rsid w:val="003B7C9A"/>
    <w:rsid w:val="003C23CF"/>
    <w:rsid w:val="003C3535"/>
    <w:rsid w:val="003C38A1"/>
    <w:rsid w:val="003C3F1C"/>
    <w:rsid w:val="003C537A"/>
    <w:rsid w:val="003D0A48"/>
    <w:rsid w:val="003D0D97"/>
    <w:rsid w:val="003D10F1"/>
    <w:rsid w:val="003D5E59"/>
    <w:rsid w:val="003D7B43"/>
    <w:rsid w:val="003E5856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77DA"/>
    <w:rsid w:val="00430709"/>
    <w:rsid w:val="00434369"/>
    <w:rsid w:val="00441B16"/>
    <w:rsid w:val="0044283F"/>
    <w:rsid w:val="00443CEE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96AFE"/>
    <w:rsid w:val="004A2CD4"/>
    <w:rsid w:val="004A6B96"/>
    <w:rsid w:val="004B26D7"/>
    <w:rsid w:val="004C16C0"/>
    <w:rsid w:val="004C3EE9"/>
    <w:rsid w:val="004C4FFE"/>
    <w:rsid w:val="004C778C"/>
    <w:rsid w:val="004D3C5A"/>
    <w:rsid w:val="004D55BA"/>
    <w:rsid w:val="004D6990"/>
    <w:rsid w:val="004E33DC"/>
    <w:rsid w:val="004E780C"/>
    <w:rsid w:val="0051036E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77CD1"/>
    <w:rsid w:val="00581490"/>
    <w:rsid w:val="00583E3E"/>
    <w:rsid w:val="00587296"/>
    <w:rsid w:val="005A2E63"/>
    <w:rsid w:val="005A6CD9"/>
    <w:rsid w:val="005B61D5"/>
    <w:rsid w:val="005C013D"/>
    <w:rsid w:val="005C4B45"/>
    <w:rsid w:val="005D0293"/>
    <w:rsid w:val="005D0629"/>
    <w:rsid w:val="005D2705"/>
    <w:rsid w:val="005D65A7"/>
    <w:rsid w:val="005F0F81"/>
    <w:rsid w:val="005F1E06"/>
    <w:rsid w:val="005F493C"/>
    <w:rsid w:val="00606376"/>
    <w:rsid w:val="00607E70"/>
    <w:rsid w:val="00611C12"/>
    <w:rsid w:val="00611D28"/>
    <w:rsid w:val="0061529E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1F4F"/>
    <w:rsid w:val="0068528B"/>
    <w:rsid w:val="00690E64"/>
    <w:rsid w:val="00692BC3"/>
    <w:rsid w:val="006935D2"/>
    <w:rsid w:val="00696227"/>
    <w:rsid w:val="00696337"/>
    <w:rsid w:val="00697805"/>
    <w:rsid w:val="006A4222"/>
    <w:rsid w:val="006A5EF5"/>
    <w:rsid w:val="006B0F04"/>
    <w:rsid w:val="006B1C68"/>
    <w:rsid w:val="006B3C98"/>
    <w:rsid w:val="006B4F12"/>
    <w:rsid w:val="006B5041"/>
    <w:rsid w:val="006C3582"/>
    <w:rsid w:val="006C4562"/>
    <w:rsid w:val="006C64B5"/>
    <w:rsid w:val="006C7229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2FEE"/>
    <w:rsid w:val="007753A8"/>
    <w:rsid w:val="007778EE"/>
    <w:rsid w:val="007860DF"/>
    <w:rsid w:val="00790034"/>
    <w:rsid w:val="00792BD9"/>
    <w:rsid w:val="00796482"/>
    <w:rsid w:val="007A1537"/>
    <w:rsid w:val="007A4813"/>
    <w:rsid w:val="007B0B49"/>
    <w:rsid w:val="007B47EC"/>
    <w:rsid w:val="007B6685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46B5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47C78"/>
    <w:rsid w:val="00851F3B"/>
    <w:rsid w:val="00856F24"/>
    <w:rsid w:val="0086256C"/>
    <w:rsid w:val="00865120"/>
    <w:rsid w:val="008673E8"/>
    <w:rsid w:val="00867C32"/>
    <w:rsid w:val="00870C17"/>
    <w:rsid w:val="008811E0"/>
    <w:rsid w:val="008814BD"/>
    <w:rsid w:val="00883784"/>
    <w:rsid w:val="008875AD"/>
    <w:rsid w:val="00887745"/>
    <w:rsid w:val="00893174"/>
    <w:rsid w:val="008958E1"/>
    <w:rsid w:val="008A5251"/>
    <w:rsid w:val="008A7006"/>
    <w:rsid w:val="008A7CFC"/>
    <w:rsid w:val="008A7F22"/>
    <w:rsid w:val="008B629D"/>
    <w:rsid w:val="008B79AC"/>
    <w:rsid w:val="008C15F9"/>
    <w:rsid w:val="008C2E98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1EBC"/>
    <w:rsid w:val="008F21B3"/>
    <w:rsid w:val="008F6ABB"/>
    <w:rsid w:val="009022B3"/>
    <w:rsid w:val="00905751"/>
    <w:rsid w:val="00910998"/>
    <w:rsid w:val="009156BB"/>
    <w:rsid w:val="00922DF4"/>
    <w:rsid w:val="00922DF9"/>
    <w:rsid w:val="00926886"/>
    <w:rsid w:val="00934182"/>
    <w:rsid w:val="00936C8E"/>
    <w:rsid w:val="00953527"/>
    <w:rsid w:val="00955156"/>
    <w:rsid w:val="0095528F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87A"/>
    <w:rsid w:val="00985AC9"/>
    <w:rsid w:val="00985CE9"/>
    <w:rsid w:val="00986559"/>
    <w:rsid w:val="0098712D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295A"/>
    <w:rsid w:val="00A0466B"/>
    <w:rsid w:val="00A07296"/>
    <w:rsid w:val="00A13FAB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4FD2"/>
    <w:rsid w:val="00A452A3"/>
    <w:rsid w:val="00A56EB6"/>
    <w:rsid w:val="00A66BED"/>
    <w:rsid w:val="00A72A5A"/>
    <w:rsid w:val="00A738B8"/>
    <w:rsid w:val="00A75679"/>
    <w:rsid w:val="00A75FE7"/>
    <w:rsid w:val="00A765AA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272A"/>
    <w:rsid w:val="00AD46EF"/>
    <w:rsid w:val="00AD6971"/>
    <w:rsid w:val="00AF079F"/>
    <w:rsid w:val="00AF0FE7"/>
    <w:rsid w:val="00AF2C85"/>
    <w:rsid w:val="00AF361D"/>
    <w:rsid w:val="00AF478D"/>
    <w:rsid w:val="00AF4950"/>
    <w:rsid w:val="00B01FDD"/>
    <w:rsid w:val="00B028CD"/>
    <w:rsid w:val="00B06571"/>
    <w:rsid w:val="00B13953"/>
    <w:rsid w:val="00B157DA"/>
    <w:rsid w:val="00B1674A"/>
    <w:rsid w:val="00B21F01"/>
    <w:rsid w:val="00B26AB3"/>
    <w:rsid w:val="00B32832"/>
    <w:rsid w:val="00B33BAF"/>
    <w:rsid w:val="00B34F22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62FCC"/>
    <w:rsid w:val="00B703BD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5E05"/>
    <w:rsid w:val="00BD02E6"/>
    <w:rsid w:val="00BD21F3"/>
    <w:rsid w:val="00BD33FF"/>
    <w:rsid w:val="00BD3A8F"/>
    <w:rsid w:val="00BD555C"/>
    <w:rsid w:val="00BE01F6"/>
    <w:rsid w:val="00BE0667"/>
    <w:rsid w:val="00BE507E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17B35"/>
    <w:rsid w:val="00C2003E"/>
    <w:rsid w:val="00C22A22"/>
    <w:rsid w:val="00C34F60"/>
    <w:rsid w:val="00C412D8"/>
    <w:rsid w:val="00C42FA7"/>
    <w:rsid w:val="00C4365E"/>
    <w:rsid w:val="00C44A99"/>
    <w:rsid w:val="00C55937"/>
    <w:rsid w:val="00C63F57"/>
    <w:rsid w:val="00C74154"/>
    <w:rsid w:val="00C75445"/>
    <w:rsid w:val="00C7587D"/>
    <w:rsid w:val="00C92EE6"/>
    <w:rsid w:val="00C979AB"/>
    <w:rsid w:val="00CA0B27"/>
    <w:rsid w:val="00CA7113"/>
    <w:rsid w:val="00CB1859"/>
    <w:rsid w:val="00CB2A99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CF73B0"/>
    <w:rsid w:val="00D0061A"/>
    <w:rsid w:val="00D00CB1"/>
    <w:rsid w:val="00D011C0"/>
    <w:rsid w:val="00D02E36"/>
    <w:rsid w:val="00D1483F"/>
    <w:rsid w:val="00D15629"/>
    <w:rsid w:val="00D2043C"/>
    <w:rsid w:val="00D23E8B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30"/>
    <w:rsid w:val="00D77FF0"/>
    <w:rsid w:val="00D81383"/>
    <w:rsid w:val="00D81F75"/>
    <w:rsid w:val="00D83000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0466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2BDA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1090"/>
    <w:rsid w:val="00E9188D"/>
    <w:rsid w:val="00E97A1C"/>
    <w:rsid w:val="00E97F42"/>
    <w:rsid w:val="00EA58FC"/>
    <w:rsid w:val="00EB0CDF"/>
    <w:rsid w:val="00EC140B"/>
    <w:rsid w:val="00EC3ED6"/>
    <w:rsid w:val="00EC40DD"/>
    <w:rsid w:val="00EC4275"/>
    <w:rsid w:val="00EC4D81"/>
    <w:rsid w:val="00EC60D5"/>
    <w:rsid w:val="00EC61DD"/>
    <w:rsid w:val="00EC76FF"/>
    <w:rsid w:val="00EC7E68"/>
    <w:rsid w:val="00ED136C"/>
    <w:rsid w:val="00ED1B87"/>
    <w:rsid w:val="00ED26CB"/>
    <w:rsid w:val="00ED3E1B"/>
    <w:rsid w:val="00EE2C64"/>
    <w:rsid w:val="00EF3498"/>
    <w:rsid w:val="00EF36EA"/>
    <w:rsid w:val="00EF6394"/>
    <w:rsid w:val="00F001FC"/>
    <w:rsid w:val="00F054F8"/>
    <w:rsid w:val="00F071A6"/>
    <w:rsid w:val="00F10CB8"/>
    <w:rsid w:val="00F144E4"/>
    <w:rsid w:val="00F16370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63A7"/>
    <w:rsid w:val="00F47D8F"/>
    <w:rsid w:val="00F51B75"/>
    <w:rsid w:val="00F574CC"/>
    <w:rsid w:val="00F60F9D"/>
    <w:rsid w:val="00F717DE"/>
    <w:rsid w:val="00F73FC6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  <w:rsid w:val="019A4770"/>
    <w:rsid w:val="1AA7292A"/>
    <w:rsid w:val="208E348C"/>
    <w:rsid w:val="23F731FA"/>
    <w:rsid w:val="3CAB4A51"/>
    <w:rsid w:val="41E40506"/>
    <w:rsid w:val="68AE0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44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3"/>
    <w:basedOn w:val="1"/>
    <w:qFormat/>
    <w:uiPriority w:val="0"/>
    <w:pPr>
      <w:spacing w:line="240" w:lineRule="atLeast"/>
    </w:pPr>
    <w:rPr>
      <w:rFonts w:ascii="仿宋_GB2312" w:hAnsi="宋体" w:eastAsia="仿宋_GB2312"/>
      <w:sz w:val="24"/>
    </w:rPr>
  </w:style>
  <w:style w:type="paragraph" w:styleId="5">
    <w:name w:val="Body Text"/>
    <w:basedOn w:val="1"/>
    <w:link w:val="33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qFormat/>
    <w:uiPriority w:val="0"/>
    <w:pPr>
      <w:spacing w:line="240" w:lineRule="atLeast"/>
      <w:ind w:right="362" w:firstLine="480" w:firstLineChars="200"/>
    </w:pPr>
    <w:rPr>
      <w:rFonts w:ascii="仿宋_GB2312" w:hAnsi="宋体" w:eastAsia="仿宋_GB2312"/>
      <w:sz w:val="24"/>
    </w:rPr>
  </w:style>
  <w:style w:type="paragraph" w:styleId="7">
    <w:name w:val="Block Text"/>
    <w:basedOn w:val="1"/>
    <w:qFormat/>
    <w:uiPriority w:val="0"/>
    <w:pPr>
      <w:spacing w:line="320" w:lineRule="atLeast"/>
      <w:ind w:left="420" w:right="26"/>
    </w:pPr>
    <w:rPr>
      <w:rFonts w:hint="eastAsia" w:ascii="楷体" w:eastAsia="楷体"/>
      <w:sz w:val="24"/>
      <w:szCs w:val="20"/>
    </w:rPr>
  </w:style>
  <w:style w:type="paragraph" w:styleId="8">
    <w:name w:val="Plain Text"/>
    <w:basedOn w:val="1"/>
    <w:link w:val="31"/>
    <w:qFormat/>
    <w:uiPriority w:val="0"/>
    <w:rPr>
      <w:rFonts w:ascii="宋体" w:hAnsi="Courier New"/>
      <w:kern w:val="0"/>
      <w:sz w:val="20"/>
      <w:szCs w:val="20"/>
    </w:rPr>
  </w:style>
  <w:style w:type="paragraph" w:styleId="9">
    <w:name w:val="Date"/>
    <w:basedOn w:val="1"/>
    <w:next w:val="1"/>
    <w:link w:val="28"/>
    <w:qFormat/>
    <w:uiPriority w:val="0"/>
    <w:rPr>
      <w:sz w:val="24"/>
    </w:rPr>
  </w:style>
  <w:style w:type="paragraph" w:styleId="10">
    <w:name w:val="Body Text Indent 2"/>
    <w:basedOn w:val="1"/>
    <w:qFormat/>
    <w:uiPriority w:val="0"/>
    <w:pPr>
      <w:tabs>
        <w:tab w:val="left" w:pos="360"/>
      </w:tabs>
      <w:spacing w:line="420" w:lineRule="exact"/>
      <w:ind w:left="1576" w:leftChars="181" w:hanging="1196" w:hangingChars="427"/>
    </w:pPr>
    <w:rPr>
      <w:rFonts w:ascii="仿宋_GB2312" w:eastAsia="仿宋_GB2312"/>
      <w:sz w:val="2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15">
    <w:name w:val="Body Text 2"/>
    <w:basedOn w:val="1"/>
    <w:qFormat/>
    <w:uiPriority w:val="0"/>
    <w:pPr>
      <w:jc w:val="center"/>
    </w:pPr>
    <w:rPr>
      <w:rFonts w:ascii="仿宋_GB2312" w:eastAsia="仿宋_GB2312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3"/>
    <w:next w:val="3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21"/>
      <w:szCs w:val="21"/>
    </w:rPr>
  </w:style>
  <w:style w:type="paragraph" w:customStyle="1" w:styleId="24">
    <w:name w:val="样式1"/>
    <w:basedOn w:val="12"/>
    <w:qFormat/>
    <w:uiPriority w:val="0"/>
    <w:pPr>
      <w:framePr w:hSpace="181" w:vSpace="181" w:wrap="notBeside" w:vAnchor="text" w:hAnchor="text" w:y="1"/>
      <w:jc w:val="both"/>
    </w:pPr>
    <w:rPr>
      <w:rFonts w:ascii="黑体" w:hAnsi="华文中宋" w:eastAsia="黑体"/>
      <w:bCs/>
      <w:sz w:val="15"/>
    </w:rPr>
  </w:style>
  <w:style w:type="paragraph" w:customStyle="1" w:styleId="2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character" w:customStyle="1" w:styleId="26">
    <w:name w:val="页脚 Char"/>
    <w:link w:val="12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Char"/>
    <w:link w:val="9"/>
    <w:uiPriority w:val="0"/>
    <w:rPr>
      <w:kern w:val="2"/>
      <w:sz w:val="24"/>
      <w:szCs w:val="24"/>
    </w:rPr>
  </w:style>
  <w:style w:type="character" w:customStyle="1" w:styleId="29">
    <w:name w:val="日期 Char1"/>
    <w:qFormat/>
    <w:uiPriority w:val="0"/>
    <w:rPr>
      <w:kern w:val="2"/>
      <w:sz w:val="21"/>
      <w:szCs w:val="24"/>
    </w:rPr>
  </w:style>
  <w:style w:type="paragraph" w:customStyle="1" w:styleId="30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31">
    <w:name w:val="纯文本 Char"/>
    <w:link w:val="8"/>
    <w:qFormat/>
    <w:uiPriority w:val="0"/>
    <w:rPr>
      <w:rFonts w:ascii="宋体" w:hAnsi="Courier New"/>
    </w:rPr>
  </w:style>
  <w:style w:type="paragraph" w:customStyle="1" w:styleId="32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正文文本 Char"/>
    <w:link w:val="5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34">
    <w:name w:val="纯文本 字符"/>
    <w:qFormat/>
    <w:uiPriority w:val="0"/>
    <w:rPr>
      <w:rFonts w:ascii="宋体" w:hAnsi="Courier New"/>
    </w:rPr>
  </w:style>
  <w:style w:type="character" w:customStyle="1" w:styleId="35">
    <w:name w:val="正文文本 字符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  <w:style w:type="table" w:customStyle="1" w:styleId="36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7">
    <w:name w:val="Table Paragraph"/>
    <w:basedOn w:val="1"/>
    <w:qFormat/>
    <w:uiPriority w:val="1"/>
    <w:pPr>
      <w:autoSpaceDE w:val="0"/>
      <w:autoSpaceDN w:val="0"/>
      <w:jc w:val="left"/>
    </w:pPr>
    <w:rPr>
      <w:rFonts w:eastAsia="Times New Roman"/>
      <w:kern w:val="0"/>
      <w:sz w:val="22"/>
      <w:szCs w:val="22"/>
      <w:lang w:val="ro-RO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78"/>
    <customShpInfo spid="_x0000_s1077"/>
    <customShpInfo spid="_x0000_s1076"/>
    <customShpInfo spid="_x0000_s1075"/>
    <customShpInfo spid="_x0000_s1073"/>
    <customShpInfo spid="_x0000_s1074"/>
    <customShpInfo spid="_x0000_s1055"/>
    <customShpInfo spid="_x0000_s1054"/>
    <customShpInfo spid="_x0000_s1053"/>
    <customShpInfo spid="_x0000_s1045"/>
    <customShpInfo spid="_x0000_s1034"/>
    <customShpInfo spid="_x0000_s1026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6"/>
    <customShpInfo spid="_x0000_s1047"/>
    <customShpInfo spid="_x0000_s1048"/>
    <customShpInfo spid="_x0000_s1049"/>
    <customShpInfo spid="_x0000_s1050"/>
    <customShpInfo spid="_x0000_s1070"/>
    <customShpInfo spid="_x0000_s1071"/>
    <customShpInfo spid="_x0000_s109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68416-48E8-4DA3-8792-4018A8015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541</Words>
  <Characters>548</Characters>
  <Lines>5</Lines>
  <Paragraphs>1</Paragraphs>
  <TotalTime>3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2020-11-24T02:36:00Z</dcterms:created>
  <dc:creator>lww</dc:creator>
  <cp:lastModifiedBy>小明</cp:lastModifiedBy>
  <cp:lastPrinted>2017-12-20T02:26:00Z</cp:lastPrinted>
  <dcterms:modified xsi:type="dcterms:W3CDTF">2022-04-15T01:59:26Z</dcterms:modified>
  <dc:title>项目号：CQM-     -      -     -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B18602FAAE85426A8F09B26B075302F8</vt:lpwstr>
  </property>
</Properties>
</file>